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Layout w:type="fixed"/>
        <w:tblLook w:val="04A0" w:firstRow="1" w:lastRow="0" w:firstColumn="1" w:lastColumn="0" w:noHBand="0" w:noVBand="1"/>
      </w:tblPr>
      <w:tblGrid>
        <w:gridCol w:w="7088"/>
        <w:gridCol w:w="1417"/>
        <w:gridCol w:w="2835"/>
        <w:gridCol w:w="2552"/>
        <w:gridCol w:w="1559"/>
      </w:tblGrid>
      <w:tr w:rsidR="000F3F4A" w:rsidRPr="000F3F4A" w:rsidTr="00BC67C9">
        <w:trPr>
          <w:trHeight w:val="1248"/>
        </w:trPr>
        <w:tc>
          <w:tcPr>
            <w:tcW w:w="15451" w:type="dxa"/>
            <w:gridSpan w:val="5"/>
            <w:tcBorders>
              <w:top w:val="nil"/>
              <w:left w:val="nil"/>
              <w:bottom w:val="nil"/>
            </w:tcBorders>
            <w:shd w:val="clear" w:color="auto" w:fill="auto"/>
            <w:vAlign w:val="center"/>
          </w:tcPr>
          <w:p w:rsidR="000F3F4A" w:rsidRPr="000F3F4A" w:rsidRDefault="000F3F4A" w:rsidP="000F3F4A">
            <w:pPr>
              <w:spacing w:after="0" w:line="240" w:lineRule="auto"/>
              <w:jc w:val="center"/>
              <w:rPr>
                <w:rFonts w:ascii="Calibri" w:eastAsia="Times New Roman" w:hAnsi="Calibri" w:cs="Calibri"/>
                <w:b/>
                <w:bCs/>
                <w:color w:val="000000"/>
                <w:sz w:val="32"/>
                <w:szCs w:val="32"/>
                <w:lang w:eastAsia="en-GB"/>
              </w:rPr>
            </w:pPr>
            <w:bookmarkStart w:id="0" w:name="_GoBack"/>
            <w:bookmarkEnd w:id="0"/>
            <w:r w:rsidRPr="000F3F4A">
              <w:rPr>
                <w:rFonts w:ascii="Calibri" w:eastAsia="Times New Roman" w:hAnsi="Calibri" w:cs="Calibri"/>
                <w:b/>
                <w:bCs/>
                <w:color w:val="000000"/>
                <w:sz w:val="32"/>
                <w:szCs w:val="32"/>
                <w:lang w:eastAsia="en-GB"/>
              </w:rPr>
              <w:t>Southampton Safeguarding Self-Evaluation Tool</w:t>
            </w:r>
          </w:p>
          <w:p w:rsidR="000F3F4A" w:rsidRPr="000F3F4A" w:rsidRDefault="000F3F4A" w:rsidP="000F3F4A">
            <w:pPr>
              <w:spacing w:after="0" w:line="240" w:lineRule="auto"/>
              <w:jc w:val="center"/>
              <w:rPr>
                <w:rFonts w:ascii="Calibri" w:eastAsia="Times New Roman" w:hAnsi="Calibri" w:cs="Calibri"/>
                <w:b/>
                <w:bCs/>
                <w:color w:val="000000"/>
                <w:sz w:val="32"/>
                <w:szCs w:val="32"/>
                <w:lang w:eastAsia="en-GB"/>
              </w:rPr>
            </w:pPr>
            <w:r w:rsidRPr="000F3F4A">
              <w:rPr>
                <w:rFonts w:ascii="Calibri" w:eastAsia="Times New Roman" w:hAnsi="Calibri" w:cs="Calibri"/>
                <w:b/>
                <w:bCs/>
                <w:color w:val="000000"/>
                <w:sz w:val="32"/>
                <w:szCs w:val="32"/>
                <w:lang w:eastAsia="en-GB"/>
              </w:rPr>
              <w:t>Overall Effectiveness of Safeguarding Procedures</w:t>
            </w:r>
          </w:p>
          <w:p w:rsidR="000F3F4A" w:rsidRPr="000F3F4A" w:rsidRDefault="000F3F4A" w:rsidP="000F3F4A">
            <w:pPr>
              <w:spacing w:after="0" w:line="240" w:lineRule="auto"/>
              <w:jc w:val="center"/>
              <w:rPr>
                <w:rFonts w:ascii="Calibri" w:eastAsia="Times New Roman" w:hAnsi="Calibri" w:cs="Calibri"/>
                <w:b/>
                <w:bCs/>
                <w:color w:val="000000"/>
                <w:sz w:val="32"/>
                <w:szCs w:val="32"/>
                <w:lang w:eastAsia="en-GB"/>
              </w:rPr>
            </w:pPr>
            <w:r w:rsidRPr="000F3F4A">
              <w:rPr>
                <w:rFonts w:ascii="Calibri" w:eastAsia="Times New Roman" w:hAnsi="Calibri" w:cs="Calibri"/>
                <w:b/>
                <w:bCs/>
                <w:color w:val="000000"/>
                <w:sz w:val="32"/>
                <w:szCs w:val="32"/>
                <w:lang w:eastAsia="en-GB"/>
              </w:rPr>
              <w:t>Early Years and Childcare 2021/2022</w:t>
            </w:r>
          </w:p>
        </w:tc>
      </w:tr>
      <w:tr w:rsidR="000F3F4A" w:rsidRPr="000F3F4A" w:rsidTr="00E40319">
        <w:trPr>
          <w:trHeight w:val="655"/>
        </w:trPr>
        <w:tc>
          <w:tcPr>
            <w:tcW w:w="15451" w:type="dxa"/>
            <w:gridSpan w:val="5"/>
            <w:tcBorders>
              <w:top w:val="nil"/>
              <w:left w:val="nil"/>
              <w:bottom w:val="single" w:sz="4" w:space="0" w:color="auto"/>
            </w:tcBorders>
            <w:shd w:val="clear" w:color="auto" w:fill="auto"/>
            <w:vAlign w:val="center"/>
          </w:tcPr>
          <w:p w:rsidR="000F3F4A" w:rsidRPr="000F3F4A" w:rsidRDefault="000F3F4A" w:rsidP="000F3F4A">
            <w:pPr>
              <w:spacing w:after="0" w:line="240" w:lineRule="auto"/>
              <w:rPr>
                <w:rFonts w:ascii="Calibri" w:eastAsia="Times New Roman" w:hAnsi="Calibri" w:cs="Calibri"/>
                <w:b/>
                <w:bCs/>
                <w:color w:val="000000"/>
                <w:sz w:val="24"/>
                <w:szCs w:val="24"/>
                <w:lang w:eastAsia="en-GB"/>
              </w:rPr>
            </w:pPr>
            <w:r w:rsidRPr="000F3F4A">
              <w:rPr>
                <w:rFonts w:ascii="Calibri" w:eastAsia="Times New Roman" w:hAnsi="Calibri" w:cs="Calibri"/>
                <w:b/>
                <w:bCs/>
                <w:color w:val="000000"/>
                <w:sz w:val="24"/>
                <w:szCs w:val="24"/>
                <w:lang w:eastAsia="en-GB"/>
              </w:rPr>
              <w:t>Name of Provider</w:t>
            </w:r>
            <w:r w:rsidR="00BC67C9">
              <w:rPr>
                <w:rFonts w:ascii="Calibri" w:eastAsia="Times New Roman" w:hAnsi="Calibri" w:cs="Calibri"/>
                <w:b/>
                <w:bCs/>
                <w:color w:val="000000"/>
                <w:sz w:val="24"/>
                <w:szCs w:val="24"/>
                <w:lang w:eastAsia="en-GB"/>
              </w:rPr>
              <w:t xml:space="preserve">:   </w:t>
            </w:r>
          </w:p>
        </w:tc>
      </w:tr>
      <w:tr w:rsidR="00E84B9A" w:rsidRPr="000F3F4A" w:rsidTr="00BC67C9">
        <w:trPr>
          <w:trHeight w:val="745"/>
        </w:trPr>
        <w:tc>
          <w:tcPr>
            <w:tcW w:w="708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4B9A" w:rsidRPr="000F3F4A" w:rsidRDefault="00E84B9A" w:rsidP="00E84B9A">
            <w:pPr>
              <w:spacing w:after="0" w:line="240" w:lineRule="auto"/>
              <w:jc w:val="center"/>
              <w:rPr>
                <w:rFonts w:ascii="Calibri" w:eastAsia="Times New Roman" w:hAnsi="Calibri" w:cs="Calibri"/>
                <w:b/>
                <w:bCs/>
                <w:color w:val="000000"/>
                <w:sz w:val="20"/>
                <w:szCs w:val="20"/>
                <w:lang w:eastAsia="en-GB"/>
              </w:rPr>
            </w:pPr>
            <w:r w:rsidRPr="000F3F4A">
              <w:rPr>
                <w:rFonts w:ascii="Calibri" w:eastAsia="Times New Roman" w:hAnsi="Calibri" w:cs="Calibri"/>
                <w:b/>
                <w:bCs/>
                <w:color w:val="000000"/>
                <w:sz w:val="20"/>
                <w:szCs w:val="20"/>
                <w:lang w:eastAsia="en-GB"/>
              </w:rPr>
              <w:t>Safeguarding Area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4B9A" w:rsidRPr="000F3F4A" w:rsidRDefault="00E84B9A" w:rsidP="00E84B9A">
            <w:pPr>
              <w:spacing w:after="0" w:line="240" w:lineRule="auto"/>
              <w:jc w:val="center"/>
              <w:rPr>
                <w:rFonts w:ascii="Calibri" w:eastAsia="Times New Roman" w:hAnsi="Calibri" w:cs="Calibri"/>
                <w:b/>
                <w:bCs/>
                <w:color w:val="000000"/>
                <w:sz w:val="20"/>
                <w:szCs w:val="20"/>
                <w:lang w:eastAsia="en-GB"/>
              </w:rPr>
            </w:pPr>
            <w:r w:rsidRPr="000F3F4A">
              <w:rPr>
                <w:rFonts w:ascii="Calibri" w:eastAsia="Times New Roman" w:hAnsi="Calibri" w:cs="Calibri"/>
                <w:b/>
                <w:bCs/>
                <w:color w:val="000000"/>
                <w:sz w:val="20"/>
                <w:szCs w:val="20"/>
                <w:lang w:eastAsia="en-GB"/>
              </w:rPr>
              <w:t>Yes/No/Partly</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4B9A" w:rsidRPr="000F3F4A" w:rsidRDefault="00E84B9A" w:rsidP="00E84B9A">
            <w:pPr>
              <w:spacing w:after="0" w:line="240" w:lineRule="auto"/>
              <w:jc w:val="center"/>
              <w:rPr>
                <w:rFonts w:ascii="Calibri" w:eastAsia="Times New Roman" w:hAnsi="Calibri" w:cs="Calibri"/>
                <w:b/>
                <w:bCs/>
                <w:color w:val="000000"/>
                <w:sz w:val="20"/>
                <w:szCs w:val="20"/>
                <w:lang w:eastAsia="en-GB"/>
              </w:rPr>
            </w:pPr>
            <w:r w:rsidRPr="000F3F4A">
              <w:rPr>
                <w:rFonts w:ascii="Calibri" w:eastAsia="Times New Roman" w:hAnsi="Calibri" w:cs="Calibri"/>
                <w:b/>
                <w:bCs/>
                <w:color w:val="000000"/>
                <w:sz w:val="20"/>
                <w:szCs w:val="20"/>
                <w:lang w:eastAsia="en-GB"/>
              </w:rPr>
              <w:t>Evidence</w:t>
            </w:r>
          </w:p>
        </w:tc>
        <w:tc>
          <w:tcPr>
            <w:tcW w:w="4111" w:type="dxa"/>
            <w:gridSpan w:val="2"/>
            <w:tcBorders>
              <w:top w:val="single" w:sz="4" w:space="0" w:color="auto"/>
              <w:left w:val="nil"/>
              <w:bottom w:val="single" w:sz="4" w:space="0" w:color="auto"/>
              <w:right w:val="single" w:sz="4" w:space="0" w:color="auto"/>
            </w:tcBorders>
            <w:shd w:val="clear" w:color="000000" w:fill="F2F2F2"/>
            <w:vAlign w:val="center"/>
            <w:hideMark/>
          </w:tcPr>
          <w:p w:rsidR="00E84B9A" w:rsidRPr="000F3F4A" w:rsidRDefault="00E84B9A" w:rsidP="00E84B9A">
            <w:pPr>
              <w:spacing w:after="0" w:line="240" w:lineRule="auto"/>
              <w:jc w:val="center"/>
              <w:rPr>
                <w:rFonts w:ascii="Arial Narrow" w:eastAsia="Times New Roman" w:hAnsi="Arial Narrow" w:cs="Calibri"/>
                <w:b/>
                <w:bCs/>
                <w:i/>
                <w:iCs/>
                <w:color w:val="000000"/>
                <w:sz w:val="16"/>
                <w:szCs w:val="16"/>
                <w:lang w:eastAsia="en-GB"/>
              </w:rPr>
            </w:pPr>
            <w:r w:rsidRPr="000F3F4A">
              <w:rPr>
                <w:rFonts w:ascii="Arial Narrow" w:eastAsia="Times New Roman" w:hAnsi="Arial Narrow" w:cs="Calibri"/>
                <w:b/>
                <w:bCs/>
                <w:i/>
                <w:iCs/>
                <w:color w:val="FF0000"/>
                <w:sz w:val="16"/>
                <w:szCs w:val="16"/>
                <w:lang w:eastAsia="en-GB"/>
              </w:rPr>
              <w:t>RED</w:t>
            </w:r>
            <w:r w:rsidRPr="000F3F4A">
              <w:rPr>
                <w:rFonts w:ascii="Arial Narrow" w:eastAsia="Times New Roman" w:hAnsi="Arial Narrow" w:cs="Calibri"/>
                <w:b/>
                <w:bCs/>
                <w:i/>
                <w:iCs/>
                <w:color w:val="000000"/>
                <w:sz w:val="16"/>
                <w:szCs w:val="16"/>
                <w:lang w:eastAsia="en-GB"/>
              </w:rPr>
              <w:t xml:space="preserve"> - urgent immediate action, </w:t>
            </w:r>
            <w:r w:rsidRPr="000F3F4A">
              <w:rPr>
                <w:rFonts w:ascii="Arial Narrow" w:eastAsia="Times New Roman" w:hAnsi="Arial Narrow" w:cs="Calibri"/>
                <w:b/>
                <w:bCs/>
                <w:i/>
                <w:iCs/>
                <w:color w:val="FFC000"/>
                <w:sz w:val="16"/>
                <w:szCs w:val="16"/>
                <w:lang w:eastAsia="en-GB"/>
              </w:rPr>
              <w:t>AMBER</w:t>
            </w:r>
            <w:r w:rsidRPr="000F3F4A">
              <w:rPr>
                <w:rFonts w:ascii="Arial Narrow" w:eastAsia="Times New Roman" w:hAnsi="Arial Narrow" w:cs="Calibri"/>
                <w:b/>
                <w:bCs/>
                <w:i/>
                <w:iCs/>
                <w:color w:val="000000"/>
                <w:sz w:val="16"/>
                <w:szCs w:val="16"/>
                <w:lang w:eastAsia="en-GB"/>
              </w:rPr>
              <w:t xml:space="preserve"> - action required within the term, </w:t>
            </w:r>
            <w:r w:rsidRPr="000F3F4A">
              <w:rPr>
                <w:rFonts w:ascii="Arial Narrow" w:eastAsia="Times New Roman" w:hAnsi="Arial Narrow" w:cs="Calibri"/>
                <w:b/>
                <w:bCs/>
                <w:i/>
                <w:iCs/>
                <w:color w:val="00B050"/>
                <w:sz w:val="16"/>
                <w:szCs w:val="16"/>
                <w:lang w:eastAsia="en-GB"/>
              </w:rPr>
              <w:t>GREEN</w:t>
            </w:r>
            <w:r w:rsidRPr="000F3F4A">
              <w:rPr>
                <w:rFonts w:ascii="Arial Narrow" w:eastAsia="Times New Roman" w:hAnsi="Arial Narrow" w:cs="Calibri"/>
                <w:b/>
                <w:bCs/>
                <w:i/>
                <w:iCs/>
                <w:color w:val="000000"/>
                <w:sz w:val="16"/>
                <w:szCs w:val="16"/>
                <w:lang w:eastAsia="en-GB"/>
              </w:rPr>
              <w:t xml:space="preserve"> - no action required</w:t>
            </w:r>
          </w:p>
        </w:tc>
      </w:tr>
      <w:tr w:rsidR="00E84B9A" w:rsidRPr="000F3F4A" w:rsidTr="00E40319">
        <w:trPr>
          <w:trHeight w:val="362"/>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E84B9A" w:rsidRPr="000F3F4A" w:rsidRDefault="00E84B9A" w:rsidP="00E84B9A">
            <w:pPr>
              <w:spacing w:after="0" w:line="240" w:lineRule="auto"/>
              <w:rPr>
                <w:rFonts w:ascii="Calibri" w:eastAsia="Times New Roman" w:hAnsi="Calibri" w:cs="Calibri"/>
                <w:b/>
                <w:bCs/>
                <w:color w:val="000000"/>
                <w:sz w:val="20"/>
                <w:szCs w:val="20"/>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4B9A" w:rsidRPr="000F3F4A" w:rsidRDefault="00E84B9A" w:rsidP="00E84B9A">
            <w:pPr>
              <w:spacing w:after="0" w:line="240" w:lineRule="auto"/>
              <w:rPr>
                <w:rFonts w:ascii="Calibri" w:eastAsia="Times New Roman" w:hAnsi="Calibri" w:cs="Calibri"/>
                <w:b/>
                <w:bCs/>
                <w:color w:val="000000"/>
                <w:sz w:val="20"/>
                <w:szCs w:val="20"/>
                <w:lang w:eastAsia="en-G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4B9A" w:rsidRPr="000F3F4A" w:rsidRDefault="00E84B9A" w:rsidP="00E84B9A">
            <w:pPr>
              <w:spacing w:after="0" w:line="240" w:lineRule="auto"/>
              <w:rPr>
                <w:rFonts w:ascii="Calibri" w:eastAsia="Times New Roman" w:hAnsi="Calibri" w:cs="Calibri"/>
                <w:b/>
                <w:bCs/>
                <w:color w:val="000000"/>
                <w:sz w:val="20"/>
                <w:szCs w:val="20"/>
                <w:lang w:eastAsia="en-GB"/>
              </w:rPr>
            </w:pPr>
          </w:p>
        </w:tc>
        <w:tc>
          <w:tcPr>
            <w:tcW w:w="2552" w:type="dxa"/>
            <w:tcBorders>
              <w:top w:val="single" w:sz="4" w:space="0" w:color="auto"/>
              <w:left w:val="nil"/>
              <w:bottom w:val="single" w:sz="4" w:space="0" w:color="auto"/>
              <w:right w:val="single" w:sz="4" w:space="0" w:color="auto"/>
            </w:tcBorders>
            <w:shd w:val="clear" w:color="000000" w:fill="F2F2F2"/>
            <w:vAlign w:val="bottom"/>
            <w:hideMark/>
          </w:tcPr>
          <w:p w:rsidR="00E84B9A" w:rsidRPr="000F3F4A" w:rsidRDefault="00E84B9A" w:rsidP="00E84B9A">
            <w:pPr>
              <w:spacing w:after="0" w:line="240" w:lineRule="auto"/>
              <w:jc w:val="center"/>
              <w:rPr>
                <w:rFonts w:ascii="Calibri" w:eastAsia="Times New Roman" w:hAnsi="Calibri" w:cs="Calibri"/>
                <w:b/>
                <w:bCs/>
                <w:color w:val="000000"/>
                <w:sz w:val="20"/>
                <w:szCs w:val="20"/>
                <w:lang w:eastAsia="en-GB"/>
              </w:rPr>
            </w:pPr>
            <w:r w:rsidRPr="000F3F4A">
              <w:rPr>
                <w:rFonts w:ascii="Calibri" w:eastAsia="Times New Roman" w:hAnsi="Calibri" w:cs="Calibri"/>
                <w:b/>
                <w:bCs/>
                <w:color w:val="000000"/>
                <w:sz w:val="20"/>
                <w:szCs w:val="20"/>
                <w:lang w:eastAsia="en-GB"/>
              </w:rPr>
              <w:t xml:space="preserve">Action required </w:t>
            </w:r>
          </w:p>
        </w:tc>
        <w:tc>
          <w:tcPr>
            <w:tcW w:w="1559" w:type="dxa"/>
            <w:tcBorders>
              <w:top w:val="single" w:sz="4" w:space="0" w:color="auto"/>
              <w:left w:val="nil"/>
              <w:bottom w:val="single" w:sz="4" w:space="0" w:color="auto"/>
              <w:right w:val="single" w:sz="4" w:space="0" w:color="auto"/>
            </w:tcBorders>
            <w:shd w:val="clear" w:color="000000" w:fill="F2F2F2"/>
            <w:vAlign w:val="bottom"/>
            <w:hideMark/>
          </w:tcPr>
          <w:p w:rsidR="00E84B9A" w:rsidRPr="000F3F4A" w:rsidRDefault="00E84B9A" w:rsidP="00E84B9A">
            <w:pPr>
              <w:spacing w:after="0" w:line="240" w:lineRule="auto"/>
              <w:jc w:val="center"/>
              <w:rPr>
                <w:rFonts w:ascii="Calibri" w:eastAsia="Times New Roman" w:hAnsi="Calibri" w:cs="Calibri"/>
                <w:b/>
                <w:bCs/>
                <w:color w:val="000000"/>
                <w:sz w:val="20"/>
                <w:szCs w:val="20"/>
                <w:lang w:eastAsia="en-GB"/>
              </w:rPr>
            </w:pPr>
            <w:r w:rsidRPr="000F3F4A">
              <w:rPr>
                <w:rFonts w:ascii="Calibri" w:eastAsia="Times New Roman" w:hAnsi="Calibri" w:cs="Calibri"/>
                <w:b/>
                <w:bCs/>
                <w:color w:val="000000"/>
                <w:sz w:val="20"/>
                <w:szCs w:val="20"/>
                <w:lang w:eastAsia="en-GB"/>
              </w:rPr>
              <w:t>RAG</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Section 1: Policies and Wider Safeguarding</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Does the setting have a child protection policy which is reviewed and revised annually?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there clear reference in the policy to DfE Guidance "Keeping Children Safe in Education" September 2020 and Safeguarding section of the Early Years Foundation Stage?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there clear reference in the policy to Southampton Policy and processes as found on the HIPS (formerly SSCP) Policy and Procedure website?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 policy freely available to parents on your Website or by other means?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b/>
                <w:bCs/>
                <w:sz w:val="16"/>
                <w:szCs w:val="16"/>
                <w:lang w:eastAsia="en-GB"/>
              </w:rPr>
            </w:pPr>
            <w:r w:rsidRPr="000F3F4A">
              <w:rPr>
                <w:rFonts w:ascii="Calibri" w:eastAsia="Times New Roman" w:hAnsi="Calibri" w:cs="Calibri"/>
                <w:b/>
                <w:bCs/>
                <w:sz w:val="18"/>
                <w:szCs w:val="18"/>
                <w:lang w:eastAsia="en-GB"/>
              </w:rPr>
              <w:t xml:space="preserve"> Does the Safeguarding Policy refer </w:t>
            </w:r>
            <w:proofErr w:type="gramStart"/>
            <w:r w:rsidRPr="000F3F4A">
              <w:rPr>
                <w:rFonts w:ascii="Calibri" w:eastAsia="Times New Roman" w:hAnsi="Calibri" w:cs="Calibri"/>
                <w:b/>
                <w:bCs/>
                <w:sz w:val="18"/>
                <w:szCs w:val="18"/>
                <w:lang w:eastAsia="en-GB"/>
              </w:rPr>
              <w:t>to:</w:t>
            </w:r>
            <w:proofErr w:type="gramEnd"/>
            <w:r w:rsidRPr="000F3F4A">
              <w:rPr>
                <w:rFonts w:ascii="Calibri" w:eastAsia="Times New Roman" w:hAnsi="Calibri" w:cs="Calibri"/>
                <w:b/>
                <w:bCs/>
                <w:sz w:val="16"/>
                <w:szCs w:val="16"/>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Health and safety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Site security including what to do in an emergency situation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First Aid, recording processes, qualifications and storage and use of medications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Use of Physical restraint or restructure intervention (use of reasonable force)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Different types of abuse and how to recognise them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Taking, use and storage of images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Offsite visits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Children Missing</w:t>
            </w:r>
            <w:proofErr w:type="gramStart"/>
            <w:r w:rsidRPr="000F3F4A">
              <w:rPr>
                <w:rFonts w:ascii="Calibri" w:eastAsia="Times New Roman" w:hAnsi="Calibri" w:cs="Calibri"/>
                <w:color w:val="000000"/>
                <w:sz w:val="16"/>
                <w:szCs w:val="16"/>
                <w:lang w:eastAsia="en-GB"/>
              </w:rPr>
              <w:t xml:space="preserve">   (</w:t>
            </w:r>
            <w:proofErr w:type="gramEnd"/>
            <w:r w:rsidRPr="000F3F4A">
              <w:rPr>
                <w:rFonts w:ascii="Calibri" w:eastAsia="Times New Roman" w:hAnsi="Calibri" w:cs="Calibri"/>
                <w:color w:val="000000"/>
                <w:sz w:val="16"/>
                <w:szCs w:val="16"/>
                <w:lang w:eastAsia="en-GB"/>
              </w:rPr>
              <w:t>Stops attending with no explanation)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Exploitation of children, Child Sexual Exploitation, Child Criminal Exploitation, Slavery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Trafficked Children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Internet/e-safety including Social Media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proofErr w:type="gramStart"/>
            <w:r w:rsidRPr="000F3F4A">
              <w:rPr>
                <w:rFonts w:ascii="Calibri" w:eastAsia="Times New Roman" w:hAnsi="Calibri" w:cs="Calibri"/>
                <w:color w:val="000000"/>
                <w:sz w:val="16"/>
                <w:szCs w:val="16"/>
                <w:lang w:eastAsia="en-GB"/>
              </w:rPr>
              <w:t>Preventing  Radicalisation</w:t>
            </w:r>
            <w:proofErr w:type="gramEnd"/>
            <w:r w:rsidRPr="000F3F4A">
              <w:rPr>
                <w:rFonts w:ascii="Calibri" w:eastAsia="Times New Roman" w:hAnsi="Calibri" w:cs="Calibri"/>
                <w:color w:val="000000"/>
                <w:sz w:val="16"/>
                <w:szCs w:val="16"/>
                <w:lang w:eastAsia="en-GB"/>
              </w:rPr>
              <w:t xml:space="preserve"> - is a Prevent audit tool in use and updated.  </w:t>
            </w:r>
            <w:r w:rsidRPr="000F3F4A">
              <w:rPr>
                <w:rFonts w:ascii="Calibri" w:eastAsia="Times New Roman" w:hAnsi="Calibri" w:cs="Calibri"/>
                <w:color w:val="808080"/>
                <w:sz w:val="16"/>
                <w:szCs w:val="16"/>
                <w:lang w:eastAsia="en-GB"/>
              </w:rPr>
              <w:t>O</w:t>
            </w:r>
            <w:r w:rsidRPr="000F3F4A">
              <w:rPr>
                <w:rFonts w:ascii="Calibri" w:eastAsia="Times New Roman" w:hAnsi="Calibri" w:cs="Calibri"/>
                <w:i/>
                <w:iCs/>
                <w:color w:val="808080"/>
                <w:sz w:val="16"/>
                <w:szCs w:val="16"/>
                <w:lang w:eastAsia="en-GB"/>
              </w:rPr>
              <w:t xml:space="preserve">nline training </w:t>
            </w:r>
            <w:proofErr w:type="gramStart"/>
            <w:r w:rsidRPr="000F3F4A">
              <w:rPr>
                <w:rFonts w:ascii="Calibri" w:eastAsia="Times New Roman" w:hAnsi="Calibri" w:cs="Calibri"/>
                <w:i/>
                <w:iCs/>
                <w:color w:val="808080"/>
                <w:sz w:val="16"/>
                <w:szCs w:val="16"/>
                <w:lang w:eastAsia="en-GB"/>
              </w:rPr>
              <w:t>available  https://www.southampton.gov.uk/council-democracy/partnership-working/safe-city/prevent.aspx</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lastRenderedPageBreak/>
              <w:t>Female Genital Mutilation and Breast Ironing</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Meeting the needs of children (and staff) with medical conditions (</w:t>
            </w:r>
            <w:proofErr w:type="spellStart"/>
            <w:r w:rsidRPr="000F3F4A">
              <w:rPr>
                <w:rFonts w:ascii="Calibri" w:eastAsia="Times New Roman" w:hAnsi="Calibri" w:cs="Calibri"/>
                <w:color w:val="000000"/>
                <w:sz w:val="16"/>
                <w:szCs w:val="16"/>
                <w:lang w:eastAsia="en-GB"/>
              </w:rPr>
              <w:t>inc</w:t>
            </w:r>
            <w:proofErr w:type="spellEnd"/>
            <w:r w:rsidRPr="000F3F4A">
              <w:rPr>
                <w:rFonts w:ascii="Calibri" w:eastAsia="Times New Roman" w:hAnsi="Calibri" w:cs="Calibri"/>
                <w:color w:val="000000"/>
                <w:sz w:val="16"/>
                <w:szCs w:val="16"/>
                <w:lang w:eastAsia="en-GB"/>
              </w:rPr>
              <w:t xml:space="preserve"> emergency evacuation)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Intimate care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Mental Health and wellbeing issues in both children and staff</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Without prejudice of faith, race or gender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Whistleblowing Policy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Drugs and Alcohol abuse (staff)</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Dealing with allegations between staff and/or children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Safe use of Mobile phones and Cameras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Staff behaviour policy (code of conduct) to include use of internet/email/Tapestry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Transfer of information - Child Protection Files and Child Welfare Concerns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Safe use of Social Media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Safe Sleeping procedures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67C9"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Safer Recruitment Procedures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Section 2: Leadership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Role of DSL (Designated Safeguarding Lead)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there a senior member of the leadership team who has the role of </w:t>
            </w:r>
            <w:proofErr w:type="gramStart"/>
            <w:r w:rsidRPr="000F3F4A">
              <w:rPr>
                <w:rFonts w:ascii="Calibri" w:eastAsia="Times New Roman" w:hAnsi="Calibri" w:cs="Calibri"/>
                <w:color w:val="000000"/>
                <w:sz w:val="16"/>
                <w:szCs w:val="16"/>
                <w:lang w:eastAsia="en-GB"/>
              </w:rPr>
              <w:t>DSL ?</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there a </w:t>
            </w:r>
            <w:proofErr w:type="gramStart"/>
            <w:r w:rsidRPr="000F3F4A">
              <w:rPr>
                <w:rFonts w:ascii="Calibri" w:eastAsia="Times New Roman" w:hAnsi="Calibri" w:cs="Calibri"/>
                <w:color w:val="000000"/>
                <w:sz w:val="16"/>
                <w:szCs w:val="16"/>
                <w:lang w:eastAsia="en-GB"/>
              </w:rPr>
              <w:t>named deputy/deputies</w:t>
            </w:r>
            <w:proofErr w:type="gramEnd"/>
            <w:r w:rsidRPr="000F3F4A">
              <w:rPr>
                <w:rFonts w:ascii="Calibri" w:eastAsia="Times New Roman" w:hAnsi="Calibri" w:cs="Calibri"/>
                <w:color w:val="000000"/>
                <w:sz w:val="16"/>
                <w:szCs w:val="16"/>
                <w:lang w:eastAsia="en-GB"/>
              </w:rPr>
              <w:t xml:space="preserve"> to cover the DSL Role during absence who has a clear understanding of the role?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600"/>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the DSL and deputies attending network meetings to maintain an overview of new developments and updating staff and policy as necessary in line with Keeping Children Safe in Education 2020?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a record of all safeguarding training maintained and regularly monitored?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Does the DSL have a job description that can support conversations during supervision?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Does the DSL have the opportunity to share concerns with the manager/owner/committee chair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nil"/>
            </w:tcBorders>
            <w:shd w:val="clear" w:color="auto" w:fill="auto"/>
            <w:noWrap/>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there a committee member (where applicable) who is the designated safe guarding lead, and who has relevant training to oversee the DSL?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there regular supervision for DSLs to have an opportunity to reflect, debrief especially when difficult case meetings and reviews are attended or have information collated to support their ability and well-being?</w:t>
            </w:r>
          </w:p>
          <w:p w:rsidR="000F3F4A" w:rsidRPr="000F3F4A" w:rsidRDefault="000F3F4A" w:rsidP="00E84B9A">
            <w:pPr>
              <w:spacing w:after="0" w:line="240" w:lineRule="auto"/>
              <w:rPr>
                <w:rFonts w:ascii="Calibri" w:eastAsia="Times New Roman" w:hAnsi="Calibri" w:cs="Calibri"/>
                <w:color w:val="000000"/>
                <w:sz w:val="16"/>
                <w:szCs w:val="16"/>
                <w:lang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67C9"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Has at least Part 1 of "Keeping Children Safe in Education, September 2020" been read and understood by ALL staff and Committee (where applicable) is there a record of this?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Do ALL staff, including supply staff and volunteers know who the DLS/s are and how to contact them?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79"/>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policies and procedures adopted by the Staff (and Committee where applicable) implemented, and followed by staff?</w:t>
            </w:r>
          </w:p>
          <w:p w:rsidR="00E40319" w:rsidRDefault="00E40319" w:rsidP="00E84B9A">
            <w:pPr>
              <w:spacing w:after="0" w:line="240" w:lineRule="auto"/>
              <w:rPr>
                <w:rFonts w:ascii="Calibri" w:eastAsia="Times New Roman" w:hAnsi="Calibri" w:cs="Calibri"/>
                <w:color w:val="000000"/>
                <w:sz w:val="16"/>
                <w:szCs w:val="16"/>
                <w:lang w:eastAsia="en-GB"/>
              </w:rPr>
            </w:pPr>
          </w:p>
          <w:p w:rsidR="00BC67C9" w:rsidRPr="000F3F4A" w:rsidRDefault="00BC67C9" w:rsidP="00E84B9A">
            <w:pPr>
              <w:spacing w:after="0" w:line="240" w:lineRule="auto"/>
              <w:rPr>
                <w:rFonts w:ascii="Calibri" w:eastAsia="Times New Roman" w:hAnsi="Calibri" w:cs="Calibri"/>
                <w:color w:val="000000"/>
                <w:sz w:val="16"/>
                <w:szCs w:val="16"/>
                <w:lang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79"/>
        </w:trPr>
        <w:tc>
          <w:tcPr>
            <w:tcW w:w="7088"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lastRenderedPageBreak/>
              <w:t> </w:t>
            </w:r>
          </w:p>
        </w:tc>
        <w:tc>
          <w:tcPr>
            <w:tcW w:w="1417"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Manager / Key Worker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jc w:val="center"/>
              <w:rPr>
                <w:rFonts w:ascii="Calibri" w:eastAsia="Times New Roman" w:hAnsi="Calibri" w:cs="Calibri"/>
                <w:b/>
                <w:bCs/>
                <w:color w:val="000000"/>
                <w:sz w:val="16"/>
                <w:szCs w:val="16"/>
                <w:lang w:eastAsia="en-GB"/>
              </w:rPr>
            </w:pPr>
            <w:r w:rsidRPr="000F3F4A">
              <w:rPr>
                <w:rFonts w:ascii="Calibri" w:eastAsia="Times New Roman" w:hAnsi="Calibri" w:cs="Calibri"/>
                <w:b/>
                <w:bCs/>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there a designated practitioner to promote and support the educational achievement of children who are looked after?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Have they had appropriate training, including in the writing of E-PEPs?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FF0000"/>
                <w:sz w:val="16"/>
                <w:szCs w:val="16"/>
                <w:lang w:eastAsia="en-GB"/>
              </w:rPr>
            </w:pPr>
            <w:r w:rsidRPr="000F3F4A">
              <w:rPr>
                <w:rFonts w:ascii="Calibri" w:eastAsia="Times New Roman" w:hAnsi="Calibri" w:cs="Calibri"/>
                <w:color w:val="FF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99"/>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Have they provided the DSL with the details of the named Social Worker for each looked after child?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Does the setting have an open culture where all individuals feel able to talk about their concerns believing they will be listened to and valued?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000000" w:fill="E7E6E6"/>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 xml:space="preserve">Training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Has the DSL and deputies undertaken initial training, refresher training annually, and demonstrated they keep up to date of new developments in safeguarding?  Are all staff able to demonstrate their responsibilities in relation to safeguarding children?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864"/>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Have all staff and other adults who work within the setting undertaken appropriate training, at least annually, this to include the role of the </w:t>
            </w:r>
            <w:proofErr w:type="gramStart"/>
            <w:r w:rsidRPr="000F3F4A">
              <w:rPr>
                <w:rFonts w:ascii="Calibri" w:eastAsia="Times New Roman" w:hAnsi="Calibri" w:cs="Calibri"/>
                <w:color w:val="000000"/>
                <w:sz w:val="16"/>
                <w:szCs w:val="16"/>
                <w:lang w:eastAsia="en-GB"/>
              </w:rPr>
              <w:t>DSL,  SCC's</w:t>
            </w:r>
            <w:proofErr w:type="gramEnd"/>
            <w:r w:rsidRPr="000F3F4A">
              <w:rPr>
                <w:rFonts w:ascii="Calibri" w:eastAsia="Times New Roman" w:hAnsi="Calibri" w:cs="Calibri"/>
                <w:color w:val="000000"/>
                <w:sz w:val="16"/>
                <w:szCs w:val="16"/>
                <w:lang w:eastAsia="en-GB"/>
              </w:rPr>
              <w:t xml:space="preserve"> procedures regarding Safeguarding issues including Children with SEND, Prevent, online safety issues, FGM and CSE.  Has </w:t>
            </w:r>
            <w:r w:rsidRPr="000F3F4A">
              <w:rPr>
                <w:rFonts w:ascii="Calibri" w:eastAsia="Times New Roman" w:hAnsi="Calibri" w:cs="Calibri"/>
                <w:sz w:val="16"/>
                <w:szCs w:val="16"/>
                <w:lang w:eastAsia="en-GB"/>
              </w:rPr>
              <w:t>DSL</w:t>
            </w:r>
            <w:r w:rsidRPr="000F3F4A">
              <w:rPr>
                <w:rFonts w:ascii="Calibri" w:eastAsia="Times New Roman" w:hAnsi="Calibri" w:cs="Calibri"/>
                <w:color w:val="000000"/>
                <w:sz w:val="16"/>
                <w:szCs w:val="16"/>
                <w:lang w:eastAsia="en-GB"/>
              </w:rPr>
              <w:t xml:space="preserve"> read appropriate section from EYFS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Has Part </w:t>
            </w:r>
            <w:proofErr w:type="gramStart"/>
            <w:r w:rsidRPr="000F3F4A">
              <w:rPr>
                <w:rFonts w:ascii="Calibri" w:eastAsia="Times New Roman" w:hAnsi="Calibri" w:cs="Calibri"/>
                <w:color w:val="000000"/>
                <w:sz w:val="16"/>
                <w:szCs w:val="16"/>
                <w:lang w:eastAsia="en-GB"/>
              </w:rPr>
              <w:t>1  of</w:t>
            </w:r>
            <w:proofErr w:type="gramEnd"/>
            <w:r w:rsidRPr="000F3F4A">
              <w:rPr>
                <w:rFonts w:ascii="Calibri" w:eastAsia="Times New Roman" w:hAnsi="Calibri" w:cs="Calibri"/>
                <w:color w:val="000000"/>
                <w:sz w:val="16"/>
                <w:szCs w:val="16"/>
                <w:lang w:eastAsia="en-GB"/>
              </w:rPr>
              <w:t xml:space="preserve"> "Keeping Children Safe in Education, September 2020" been read and understood by ALL staff (including Committee where appropriate) and is there a record of this?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there a mechanism for updating staff for issues that arise in between scheduled training and keeping everyone up to date with any safeguarding updates and new policies?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all new staff, temporary staff and volunteers given an induction that includes information about safeguarding procedures, named DSLs and their personal responsibilities?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 xml:space="preserve">Safer Recruitment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there procedures in place for safer recruitment and vetting, and do they have regard for "Keeping Children safe in Education September 2020</w:t>
            </w:r>
            <w:proofErr w:type="gramStart"/>
            <w:r w:rsidRPr="000F3F4A">
              <w:rPr>
                <w:rFonts w:ascii="Calibri" w:eastAsia="Times New Roman" w:hAnsi="Calibri" w:cs="Calibri"/>
                <w:color w:val="000000"/>
                <w:sz w:val="16"/>
                <w:szCs w:val="16"/>
                <w:lang w:eastAsia="en-GB"/>
              </w:rPr>
              <w:t>" ,</w:t>
            </w:r>
            <w:proofErr w:type="gramEnd"/>
            <w:r w:rsidRPr="000F3F4A">
              <w:rPr>
                <w:rFonts w:ascii="Calibri" w:eastAsia="Times New Roman" w:hAnsi="Calibri" w:cs="Calibri"/>
                <w:color w:val="000000"/>
                <w:sz w:val="16"/>
                <w:szCs w:val="16"/>
                <w:lang w:eastAsia="en-GB"/>
              </w:rPr>
              <w:t xml:space="preserve"> including the updates to regulated activity?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every interview conducted by at least two people, at least one of whom is safer recruitment trained?  Are questions and responses recorded?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 setting compliant with "Disqualification under the childcare act 2006" Df</w:t>
            </w:r>
            <w:r w:rsidR="000F3F4A">
              <w:rPr>
                <w:rFonts w:ascii="Calibri" w:eastAsia="Times New Roman" w:hAnsi="Calibri" w:cs="Calibri"/>
                <w:color w:val="000000"/>
                <w:sz w:val="16"/>
                <w:szCs w:val="16"/>
                <w:lang w:eastAsia="en-GB"/>
              </w:rPr>
              <w:t>E</w:t>
            </w:r>
            <w:r w:rsidRPr="000F3F4A">
              <w:rPr>
                <w:rFonts w:ascii="Calibri" w:eastAsia="Times New Roman" w:hAnsi="Calibri" w:cs="Calibri"/>
                <w:color w:val="000000"/>
                <w:sz w:val="16"/>
                <w:szCs w:val="16"/>
                <w:lang w:eastAsia="en-GB"/>
              </w:rPr>
              <w:t xml:space="preserve"> Statutory guidance 31 August 2018?  Are staff aware of their duty to report if they become disqualified?  Is there a record?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there two written references on file for each member of staff, and are these written references checked by 'phone?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000000" w:fill="E7E6E6"/>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Staffing   - Single Central Register (SCR)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8"/>
                <w:szCs w:val="18"/>
                <w:lang w:eastAsia="en-GB"/>
              </w:rPr>
            </w:pPr>
            <w:r w:rsidRPr="000F3F4A">
              <w:rPr>
                <w:rFonts w:ascii="Calibri" w:eastAsia="Times New Roman" w:hAnsi="Calibri" w:cs="Calibri"/>
                <w:sz w:val="18"/>
                <w:szCs w:val="18"/>
                <w:lang w:eastAsia="en-GB"/>
              </w:rPr>
              <w:t xml:space="preserve">Is there a SCR in place that </w:t>
            </w:r>
            <w:proofErr w:type="gramStart"/>
            <w:r w:rsidRPr="000F3F4A">
              <w:rPr>
                <w:rFonts w:ascii="Calibri" w:eastAsia="Times New Roman" w:hAnsi="Calibri" w:cs="Calibri"/>
                <w:sz w:val="18"/>
                <w:szCs w:val="18"/>
                <w:lang w:eastAsia="en-GB"/>
              </w:rPr>
              <w:t>includes:</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lastRenderedPageBreak/>
              <w:t>Identity checks carried out, completion of check is dated and by whom it was carried out?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Have checks been made that documents held to verify identity and qualifications are held in personnel files, DBS certificates are seen, date and number recorded?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 record of qualifications on the SCR supported by information held within file</w:t>
            </w:r>
            <w:r w:rsidR="000F3F4A">
              <w:rPr>
                <w:rFonts w:ascii="Calibri" w:eastAsia="Times New Roman" w:hAnsi="Calibri" w:cs="Calibri"/>
                <w:color w:val="000000"/>
                <w:sz w:val="16"/>
                <w:szCs w:val="16"/>
                <w:lang w:eastAsia="en-GB"/>
              </w:rPr>
              <w:t>?</w:t>
            </w:r>
            <w:r w:rsidRPr="000F3F4A">
              <w:rPr>
                <w:rFonts w:ascii="Calibri" w:eastAsia="Times New Roman" w:hAnsi="Calibri" w:cs="Calibri"/>
                <w:color w:val="000000"/>
                <w:sz w:val="16"/>
                <w:szCs w:val="16"/>
                <w:lang w:eastAsia="en-GB"/>
              </w:rPr>
              <w:t xml:space="preserve"> This may include documents to confirm name changes if names on qualifications are different to that legally used by the person.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Is right to work in the UK evidence recorded and placed in a file? Do these meet the relevant checking requirements published by </w:t>
            </w:r>
            <w:proofErr w:type="gramStart"/>
            <w:r w:rsidRPr="000F3F4A">
              <w:rPr>
                <w:rFonts w:ascii="Calibri" w:eastAsia="Times New Roman" w:hAnsi="Calibri" w:cs="Calibri"/>
                <w:color w:val="000000"/>
                <w:sz w:val="16"/>
                <w:szCs w:val="16"/>
                <w:lang w:eastAsia="en-GB"/>
              </w:rPr>
              <w:t>on .</w:t>
            </w:r>
            <w:proofErr w:type="gramEnd"/>
            <w:r w:rsidRPr="000F3F4A">
              <w:rPr>
                <w:rFonts w:ascii="Calibri" w:eastAsia="Times New Roman" w:hAnsi="Calibri" w:cs="Calibri"/>
                <w:color w:val="000000"/>
                <w:sz w:val="16"/>
                <w:szCs w:val="16"/>
                <w:lang w:eastAsia="en-GB"/>
              </w:rPr>
              <w:t>gov.uk?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overseas police checks carried out if they have lived abroad, where required?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Do all staff and volunteers working in regulated activity (check update in Keeping children safe in Education September 2020) have an Enhanced DBS check?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Has written confirmation from a supply agency, where relevant, that all the appropriate checks that the setting would otherwise perform have been carried out and are satisfactory? And this is recorded, including the date checked and by whom it is checked?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Proof of   "Disqualification by association check" </w:t>
            </w:r>
            <w:proofErr w:type="gramStart"/>
            <w:r w:rsidRPr="000F3F4A">
              <w:rPr>
                <w:rFonts w:ascii="Calibri" w:eastAsia="Times New Roman" w:hAnsi="Calibri" w:cs="Calibri"/>
                <w:color w:val="000000"/>
                <w:sz w:val="16"/>
                <w:szCs w:val="16"/>
                <w:lang w:eastAsia="en-GB"/>
              </w:rPr>
              <w:t>recorded ,</w:t>
            </w:r>
            <w:proofErr w:type="gramEnd"/>
            <w:r w:rsidRPr="000F3F4A">
              <w:rPr>
                <w:rFonts w:ascii="Calibri" w:eastAsia="Times New Roman" w:hAnsi="Calibri" w:cs="Calibri"/>
                <w:color w:val="000000"/>
                <w:sz w:val="16"/>
                <w:szCs w:val="16"/>
                <w:lang w:eastAsia="en-GB"/>
              </w:rPr>
              <w:t xml:space="preserve"> dated and who carried out the check, as needed (domestic premises)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Section 3: Allegations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Are there policy and procedures in place for dealing with allegations </w:t>
            </w:r>
            <w:r w:rsidRPr="000F3F4A">
              <w:rPr>
                <w:rFonts w:ascii="Calibri" w:eastAsia="Times New Roman" w:hAnsi="Calibri" w:cs="Calibri"/>
                <w:b/>
                <w:bCs/>
                <w:sz w:val="16"/>
                <w:szCs w:val="16"/>
                <w:lang w:eastAsia="en-GB"/>
              </w:rPr>
              <w:t xml:space="preserve">against staff </w:t>
            </w:r>
            <w:r w:rsidRPr="000F3F4A">
              <w:rPr>
                <w:rFonts w:ascii="Calibri" w:eastAsia="Times New Roman" w:hAnsi="Calibri" w:cs="Calibri"/>
                <w:sz w:val="16"/>
                <w:szCs w:val="16"/>
                <w:lang w:eastAsia="en-GB"/>
              </w:rPr>
              <w:t xml:space="preserve">and are they in line with Southampton SSCP, EYFS and DfE guidance?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Has managing allegations training been completed?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Do you know when to contact the LADO for support and advice? Do they know where to contact them?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Are there policy and procedures in place for dealing with allegations against </w:t>
            </w:r>
            <w:r w:rsidRPr="000F3F4A">
              <w:rPr>
                <w:rFonts w:ascii="Calibri" w:eastAsia="Times New Roman" w:hAnsi="Calibri" w:cs="Calibri"/>
                <w:b/>
                <w:bCs/>
                <w:sz w:val="16"/>
                <w:szCs w:val="16"/>
                <w:lang w:eastAsia="en-GB"/>
              </w:rPr>
              <w:t>children</w:t>
            </w:r>
            <w:r w:rsidRPr="000F3F4A">
              <w:rPr>
                <w:rFonts w:ascii="Calibri" w:eastAsia="Times New Roman" w:hAnsi="Calibri" w:cs="Calibri"/>
                <w:sz w:val="16"/>
                <w:szCs w:val="16"/>
                <w:lang w:eastAsia="en-GB"/>
              </w:rPr>
              <w:t xml:space="preserve"> and are they in line with Southampton SSCP, EYFS and DfE</w:t>
            </w:r>
            <w:r w:rsidR="000F3F4A">
              <w:rPr>
                <w:rFonts w:ascii="Calibri" w:eastAsia="Times New Roman" w:hAnsi="Calibri" w:cs="Calibri"/>
                <w:sz w:val="16"/>
                <w:szCs w:val="16"/>
                <w:lang w:eastAsia="en-GB"/>
              </w:rPr>
              <w:t xml:space="preserve"> G</w:t>
            </w:r>
            <w:r w:rsidR="000F3F4A" w:rsidRPr="000F3F4A">
              <w:rPr>
                <w:rFonts w:ascii="Calibri" w:eastAsia="Times New Roman" w:hAnsi="Calibri" w:cs="Calibri"/>
                <w:sz w:val="16"/>
                <w:szCs w:val="16"/>
                <w:lang w:eastAsia="en-GB"/>
              </w:rPr>
              <w:t>uidance</w:t>
            </w:r>
            <w:r w:rsidRPr="000F3F4A">
              <w:rPr>
                <w:rFonts w:ascii="Calibri" w:eastAsia="Times New Roman" w:hAnsi="Calibri" w:cs="Calibri"/>
                <w:sz w:val="16"/>
                <w:szCs w:val="16"/>
                <w:lang w:eastAsia="en-GB"/>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staff (and Committee where appropriate) aware of the above policies and procedures?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Are staff all made aware of the whistleblowing policy and </w:t>
            </w:r>
            <w:r w:rsidR="000F3F4A" w:rsidRPr="000F3F4A">
              <w:rPr>
                <w:rFonts w:ascii="Calibri" w:eastAsia="Times New Roman" w:hAnsi="Calibri" w:cs="Calibri"/>
                <w:sz w:val="16"/>
                <w:szCs w:val="16"/>
                <w:lang w:eastAsia="en-GB"/>
              </w:rPr>
              <w:t>understand</w:t>
            </w:r>
            <w:r w:rsidRPr="000F3F4A">
              <w:rPr>
                <w:rFonts w:ascii="Calibri" w:eastAsia="Times New Roman" w:hAnsi="Calibri" w:cs="Calibri"/>
                <w:sz w:val="16"/>
                <w:szCs w:val="16"/>
                <w:lang w:eastAsia="en-GB"/>
              </w:rPr>
              <w:t xml:space="preserve"> how and when this might be used?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Section 4: Reporting and Recording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Child Protection (CP) records stored securely and away from other children's files?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records of concern of good quality, up to date indicating actions taken when and by whom?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Can ALL staff confidently report CP concerns and know what action to take if their concerns are not acted upon appropriately or how to report to MASH if DSL is not available?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ALL staff clear of the difference between "concerns" and "in immediate danger/at risk of harm"?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all staff aware of the statutory reporting duties regarding FGM and Prevent?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Has permission been obtained to transfer any child welfare/wellbeing concern records and has the transfer of these records protocol been appropriately followed including where consent has not been gained, the </w:t>
            </w:r>
            <w:r w:rsidR="000F3F4A" w:rsidRPr="000F3F4A">
              <w:rPr>
                <w:rFonts w:ascii="Calibri" w:eastAsia="Times New Roman" w:hAnsi="Calibri" w:cs="Calibri"/>
                <w:color w:val="000000"/>
                <w:sz w:val="16"/>
                <w:szCs w:val="16"/>
                <w:lang w:eastAsia="en-GB"/>
              </w:rPr>
              <w:t>decision</w:t>
            </w:r>
            <w:r w:rsidRPr="000F3F4A">
              <w:rPr>
                <w:rFonts w:ascii="Calibri" w:eastAsia="Times New Roman" w:hAnsi="Calibri" w:cs="Calibri"/>
                <w:color w:val="000000"/>
                <w:sz w:val="16"/>
                <w:szCs w:val="16"/>
                <w:lang w:eastAsia="en-GB"/>
              </w:rPr>
              <w:t xml:space="preserve"> to share recorded?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If children have left, has the CP record been copied and transferred separately and securely from the main child's file to the new setting?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F4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If children have transferred to another Pre School/Nursery, has the setting they have left got evidence of receipt of the file, and has the guidance for transfer of records been followed including where consent has not been gained.  Decision to share recorded?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lastRenderedPageBreak/>
              <w:t xml:space="preserve">Section 5: Inter Agency working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 setting working with Early Help to provide timely intervention (if required)?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Are there systems that are prompt and effective for referring safeguarding concerns about children to the relevant agencies, including MASH, Early Help?</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Is the DSL allocated sufficient time and resources to discharge their responsibilities, including taking part in inter agency assessments and meetings?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xml:space="preserve">Has the setting provided a report for ALL Child Protection </w:t>
            </w:r>
            <w:proofErr w:type="gramStart"/>
            <w:r w:rsidRPr="000F3F4A">
              <w:rPr>
                <w:rFonts w:ascii="Calibri" w:eastAsia="Times New Roman" w:hAnsi="Calibri" w:cs="Calibri"/>
                <w:color w:val="000000"/>
                <w:sz w:val="16"/>
                <w:szCs w:val="16"/>
                <w:lang w:eastAsia="en-GB"/>
              </w:rPr>
              <w:t>meetings?,</w:t>
            </w:r>
            <w:proofErr w:type="gramEnd"/>
            <w:r w:rsidRPr="000F3F4A">
              <w:rPr>
                <w:rFonts w:ascii="Calibri" w:eastAsia="Times New Roman" w:hAnsi="Calibri" w:cs="Calibri"/>
                <w:color w:val="000000"/>
                <w:sz w:val="16"/>
                <w:szCs w:val="16"/>
                <w:lang w:eastAsia="en-GB"/>
              </w:rPr>
              <w:t xml:space="preserve"> even if out of term time?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Has the setting provided a representative for ALL CP </w:t>
            </w:r>
            <w:proofErr w:type="gramStart"/>
            <w:r w:rsidRPr="000F3F4A">
              <w:rPr>
                <w:rFonts w:ascii="Calibri" w:eastAsia="Times New Roman" w:hAnsi="Calibri" w:cs="Calibri"/>
                <w:sz w:val="16"/>
                <w:szCs w:val="16"/>
                <w:lang w:eastAsia="en-GB"/>
              </w:rPr>
              <w:t>meetings?,</w:t>
            </w:r>
            <w:proofErr w:type="gramEnd"/>
            <w:r w:rsidRPr="000F3F4A">
              <w:rPr>
                <w:rFonts w:ascii="Calibri" w:eastAsia="Times New Roman" w:hAnsi="Calibri" w:cs="Calibri"/>
                <w:sz w:val="16"/>
                <w:szCs w:val="16"/>
                <w:lang w:eastAsia="en-GB"/>
              </w:rPr>
              <w:t xml:space="preserve"> even if out of term time?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Has the setting provided information or taken part if invited to MARAC (Multi agency risk assessment conferences)?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Is the DSL aware of children in the setting who may be living in a private fostering arrangement and have they made the Early Years Advisory Team know?</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BC67C9">
        <w:trPr>
          <w:trHeight w:val="360"/>
        </w:trPr>
        <w:tc>
          <w:tcPr>
            <w:tcW w:w="15451" w:type="dxa"/>
            <w:gridSpan w:val="5"/>
            <w:tcBorders>
              <w:top w:val="single" w:sz="4" w:space="0" w:color="auto"/>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Section 6: Behaviour and Safety (</w:t>
            </w:r>
            <w:proofErr w:type="spellStart"/>
            <w:r w:rsidRPr="000F3F4A">
              <w:rPr>
                <w:rFonts w:ascii="Calibri" w:eastAsia="Times New Roman" w:hAnsi="Calibri" w:cs="Calibri"/>
                <w:b/>
                <w:bCs/>
                <w:color w:val="FFFFFF"/>
                <w:sz w:val="20"/>
                <w:szCs w:val="20"/>
                <w:lang w:eastAsia="en-GB"/>
              </w:rPr>
              <w:t>inc</w:t>
            </w:r>
            <w:proofErr w:type="spellEnd"/>
            <w:r w:rsidRPr="000F3F4A">
              <w:rPr>
                <w:rFonts w:ascii="Calibri" w:eastAsia="Times New Roman" w:hAnsi="Calibri" w:cs="Calibri"/>
                <w:b/>
                <w:bCs/>
                <w:color w:val="FFFFFF"/>
                <w:sz w:val="20"/>
                <w:szCs w:val="20"/>
                <w:lang w:eastAsia="en-GB"/>
              </w:rPr>
              <w:t xml:space="preserve"> safety on and offsite, within and outside of the normal day)</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sz w:val="18"/>
                <w:szCs w:val="18"/>
                <w:lang w:eastAsia="en-GB"/>
              </w:rPr>
            </w:pPr>
            <w:r w:rsidRPr="000F3F4A">
              <w:rPr>
                <w:rFonts w:ascii="Calibri" w:eastAsia="Times New Roman" w:hAnsi="Calibri" w:cs="Calibri"/>
                <w:b/>
                <w:bCs/>
                <w:sz w:val="18"/>
                <w:szCs w:val="18"/>
                <w:lang w:eastAsia="en-GB"/>
              </w:rPr>
              <w:t>Within Setting</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Are staff aware of children who are Persistently Absent or missing, and have they </w:t>
            </w:r>
            <w:proofErr w:type="spellStart"/>
            <w:r w:rsidRPr="000F3F4A">
              <w:rPr>
                <w:rFonts w:ascii="Calibri" w:eastAsia="Times New Roman" w:hAnsi="Calibri" w:cs="Calibri"/>
                <w:sz w:val="16"/>
                <w:szCs w:val="16"/>
                <w:lang w:eastAsia="en-GB"/>
              </w:rPr>
              <w:t>taken</w:t>
            </w:r>
            <w:proofErr w:type="spellEnd"/>
            <w:r w:rsidRPr="000F3F4A">
              <w:rPr>
                <w:rFonts w:ascii="Calibri" w:eastAsia="Times New Roman" w:hAnsi="Calibri" w:cs="Calibri"/>
                <w:sz w:val="16"/>
                <w:szCs w:val="16"/>
                <w:lang w:eastAsia="en-GB"/>
              </w:rPr>
              <w:t xml:space="preserve"> appropriate action, especially regarding the most vulnerable children?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staff aware of the actions they should take for children with patterns of absence that they notice, especially the most vulnerable?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there effective systems for monitoring visitors and volunteers using the premises during the opening times?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576"/>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there adequate security arrangements for the grounds and buildings during the day, including emergency procedures that can be implemented effectively and are understood by all Staff?</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COVID arrangements onsite appropriate to Safeguarding Children and Staff, monitored and reviewed regularly?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 xml:space="preserve">Is there appropriate signage and procedures for COVID </w:t>
            </w:r>
            <w:r w:rsidR="000F3F4A" w:rsidRPr="000F3F4A">
              <w:rPr>
                <w:rFonts w:ascii="Calibri" w:eastAsia="Times New Roman" w:hAnsi="Calibri" w:cs="Calibri"/>
                <w:sz w:val="16"/>
                <w:szCs w:val="16"/>
                <w:lang w:eastAsia="en-GB"/>
              </w:rPr>
              <w:t>arrangements</w:t>
            </w:r>
            <w:r w:rsidRPr="000F3F4A">
              <w:rPr>
                <w:rFonts w:ascii="Calibri" w:eastAsia="Times New Roman" w:hAnsi="Calibri" w:cs="Calibri"/>
                <w:sz w:val="16"/>
                <w:szCs w:val="16"/>
                <w:lang w:eastAsia="en-GB"/>
              </w:rPr>
              <w:t xml:space="preserve"> such as NHS track and trace signage?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B9A" w:rsidRPr="00BC67C9" w:rsidRDefault="00E84B9A" w:rsidP="00E84B9A">
            <w:pPr>
              <w:spacing w:after="0" w:line="240" w:lineRule="auto"/>
              <w:rPr>
                <w:rFonts w:ascii="Calibri" w:eastAsia="Times New Roman" w:hAnsi="Calibri" w:cs="Calibri"/>
                <w:sz w:val="16"/>
                <w:szCs w:val="16"/>
                <w:lang w:eastAsia="en-GB"/>
              </w:rPr>
            </w:pPr>
            <w:r w:rsidRPr="00BC67C9">
              <w:rPr>
                <w:rFonts w:ascii="Calibri" w:eastAsia="Times New Roman" w:hAnsi="Calibri" w:cs="Calibri"/>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BC67C9" w:rsidRDefault="00E84B9A" w:rsidP="00E84B9A">
            <w:pPr>
              <w:spacing w:after="0" w:line="240" w:lineRule="auto"/>
              <w:rPr>
                <w:rFonts w:ascii="Calibri" w:eastAsia="Times New Roman" w:hAnsi="Calibri" w:cs="Calibri"/>
                <w:b/>
                <w:bCs/>
                <w:sz w:val="18"/>
                <w:szCs w:val="18"/>
                <w:lang w:eastAsia="en-GB"/>
              </w:rPr>
            </w:pPr>
            <w:r w:rsidRPr="00BC67C9">
              <w:rPr>
                <w:rFonts w:ascii="Calibri" w:eastAsia="Times New Roman" w:hAnsi="Calibri" w:cs="Calibri"/>
                <w:b/>
                <w:bCs/>
                <w:sz w:val="18"/>
                <w:szCs w:val="18"/>
                <w:lang w:eastAsia="en-GB"/>
              </w:rPr>
              <w:t>Offsite or Out of Hours (OOH)</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312"/>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Default="00E84B9A" w:rsidP="00E84B9A">
            <w:pPr>
              <w:spacing w:after="0" w:line="240" w:lineRule="auto"/>
              <w:rPr>
                <w:rFonts w:ascii="Calibri" w:eastAsia="Times New Roman" w:hAnsi="Calibri" w:cs="Calibri"/>
                <w:sz w:val="18"/>
                <w:szCs w:val="18"/>
                <w:lang w:eastAsia="en-GB"/>
              </w:rPr>
            </w:pPr>
            <w:r w:rsidRPr="000F3F4A">
              <w:rPr>
                <w:rFonts w:ascii="Calibri" w:eastAsia="Times New Roman" w:hAnsi="Calibri" w:cs="Calibri"/>
                <w:sz w:val="18"/>
                <w:szCs w:val="18"/>
                <w:lang w:eastAsia="en-GB"/>
              </w:rPr>
              <w:t>Are there adequate security arrangements for the grounds and buildings before and after the end of day?</w:t>
            </w:r>
          </w:p>
          <w:p w:rsidR="000F3F4A" w:rsidRPr="000F3F4A" w:rsidRDefault="000F3F4A" w:rsidP="00E84B9A">
            <w:pPr>
              <w:spacing w:after="0" w:line="240" w:lineRule="auto"/>
              <w:rPr>
                <w:rFonts w:ascii="Calibri" w:eastAsia="Times New Roman" w:hAnsi="Calibri" w:cs="Calibri"/>
                <w:sz w:val="18"/>
                <w:szCs w:val="18"/>
                <w:lang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Default="00E84B9A" w:rsidP="00E84B9A">
            <w:pPr>
              <w:spacing w:after="0" w:line="240" w:lineRule="auto"/>
              <w:rPr>
                <w:rFonts w:ascii="Calibri" w:eastAsia="Times New Roman" w:hAnsi="Calibri" w:cs="Calibri"/>
                <w:sz w:val="16"/>
                <w:szCs w:val="16"/>
                <w:lang w:eastAsia="en-GB"/>
              </w:rPr>
            </w:pPr>
            <w:r w:rsidRPr="000F3F4A">
              <w:rPr>
                <w:rFonts w:ascii="Calibri" w:eastAsia="Times New Roman" w:hAnsi="Calibri" w:cs="Calibri"/>
                <w:sz w:val="16"/>
                <w:szCs w:val="16"/>
                <w:lang w:eastAsia="en-GB"/>
              </w:rPr>
              <w:t>Are appropriate safeguards in place for children on offsite visits, including the use of volunteer helpers and supervisors of activities?</w:t>
            </w:r>
          </w:p>
          <w:p w:rsidR="000F3F4A" w:rsidRPr="000F3F4A" w:rsidRDefault="000F3F4A" w:rsidP="00E84B9A">
            <w:pPr>
              <w:spacing w:after="0" w:line="240" w:lineRule="auto"/>
              <w:rPr>
                <w:rFonts w:ascii="Calibri" w:eastAsia="Times New Roman" w:hAnsi="Calibri" w:cs="Calibri"/>
                <w:sz w:val="16"/>
                <w:szCs w:val="16"/>
                <w:lang w:eastAsia="en-GB"/>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bl>
    <w:p w:rsidR="00E40319" w:rsidRDefault="00E40319">
      <w:r>
        <w:br w:type="page"/>
      </w:r>
    </w:p>
    <w:tbl>
      <w:tblPr>
        <w:tblW w:w="15451" w:type="dxa"/>
        <w:tblInd w:w="-5" w:type="dxa"/>
        <w:tblLayout w:type="fixed"/>
        <w:tblLook w:val="04A0" w:firstRow="1" w:lastRow="0" w:firstColumn="1" w:lastColumn="0" w:noHBand="0" w:noVBand="1"/>
      </w:tblPr>
      <w:tblGrid>
        <w:gridCol w:w="7088"/>
        <w:gridCol w:w="1417"/>
        <w:gridCol w:w="2835"/>
        <w:gridCol w:w="2552"/>
        <w:gridCol w:w="1559"/>
      </w:tblGrid>
      <w:tr w:rsidR="00E84B9A" w:rsidRPr="000F3F4A" w:rsidTr="00E40319">
        <w:trPr>
          <w:trHeight w:val="420"/>
        </w:trPr>
        <w:tc>
          <w:tcPr>
            <w:tcW w:w="15451"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E84B9A" w:rsidRPr="000F3F4A" w:rsidRDefault="00E84B9A" w:rsidP="00E84B9A">
            <w:pPr>
              <w:spacing w:after="0" w:line="240" w:lineRule="auto"/>
              <w:jc w:val="center"/>
              <w:rPr>
                <w:rFonts w:ascii="Calibri" w:eastAsia="Times New Roman" w:hAnsi="Calibri" w:cs="Calibri"/>
                <w:b/>
                <w:bCs/>
                <w:color w:val="000000"/>
                <w:lang w:eastAsia="en-GB"/>
              </w:rPr>
            </w:pPr>
            <w:r w:rsidRPr="000F3F4A">
              <w:rPr>
                <w:rFonts w:ascii="Calibri" w:eastAsia="Times New Roman" w:hAnsi="Calibri" w:cs="Calibri"/>
                <w:b/>
                <w:bCs/>
                <w:color w:val="000000"/>
                <w:lang w:eastAsia="en-GB"/>
              </w:rPr>
              <w:lastRenderedPageBreak/>
              <w:t>ACTION PLAN as a result of completion of the audit</w:t>
            </w:r>
          </w:p>
        </w:tc>
      </w:tr>
      <w:tr w:rsidR="00E84B9A" w:rsidRPr="000F3F4A" w:rsidTr="00E40319">
        <w:trPr>
          <w:trHeight w:val="720"/>
        </w:trPr>
        <w:tc>
          <w:tcPr>
            <w:tcW w:w="7088" w:type="dxa"/>
            <w:tcBorders>
              <w:top w:val="nil"/>
              <w:left w:val="single" w:sz="4" w:space="0" w:color="auto"/>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jc w:val="center"/>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Areas for development/urgent action </w:t>
            </w:r>
          </w:p>
        </w:tc>
        <w:tc>
          <w:tcPr>
            <w:tcW w:w="1417" w:type="dxa"/>
            <w:tcBorders>
              <w:top w:val="nil"/>
              <w:left w:val="nil"/>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jc w:val="center"/>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Audit section </w:t>
            </w:r>
          </w:p>
        </w:tc>
        <w:tc>
          <w:tcPr>
            <w:tcW w:w="2835" w:type="dxa"/>
            <w:tcBorders>
              <w:top w:val="nil"/>
              <w:left w:val="nil"/>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jc w:val="center"/>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 xml:space="preserve">Action to be taken by when </w:t>
            </w:r>
          </w:p>
        </w:tc>
        <w:tc>
          <w:tcPr>
            <w:tcW w:w="2552" w:type="dxa"/>
            <w:tcBorders>
              <w:top w:val="nil"/>
              <w:left w:val="nil"/>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jc w:val="center"/>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Person responsible</w:t>
            </w:r>
          </w:p>
        </w:tc>
        <w:tc>
          <w:tcPr>
            <w:tcW w:w="1559" w:type="dxa"/>
            <w:tcBorders>
              <w:top w:val="nil"/>
              <w:left w:val="nil"/>
              <w:bottom w:val="single" w:sz="4" w:space="0" w:color="auto"/>
              <w:right w:val="single" w:sz="4" w:space="0" w:color="auto"/>
            </w:tcBorders>
            <w:shd w:val="clear" w:color="000000" w:fill="6D8FB8"/>
            <w:vAlign w:val="center"/>
            <w:hideMark/>
          </w:tcPr>
          <w:p w:rsidR="00E84B9A" w:rsidRPr="000F3F4A" w:rsidRDefault="00E84B9A" w:rsidP="00E84B9A">
            <w:pPr>
              <w:spacing w:after="0" w:line="240" w:lineRule="auto"/>
              <w:jc w:val="center"/>
              <w:rPr>
                <w:rFonts w:ascii="Calibri" w:eastAsia="Times New Roman" w:hAnsi="Calibri" w:cs="Calibri"/>
                <w:b/>
                <w:bCs/>
                <w:color w:val="FFFFFF"/>
                <w:sz w:val="20"/>
                <w:szCs w:val="20"/>
                <w:lang w:eastAsia="en-GB"/>
              </w:rPr>
            </w:pPr>
            <w:r w:rsidRPr="000F3F4A">
              <w:rPr>
                <w:rFonts w:ascii="Calibri" w:eastAsia="Times New Roman" w:hAnsi="Calibri" w:cs="Calibri"/>
                <w:b/>
                <w:bCs/>
                <w:color w:val="FFFFFF"/>
                <w:sz w:val="20"/>
                <w:szCs w:val="20"/>
                <w:lang w:eastAsia="en-GB"/>
              </w:rPr>
              <w:t>This will result in:</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color w:val="000000"/>
                <w:sz w:val="16"/>
                <w:szCs w:val="16"/>
                <w:lang w:eastAsia="en-GB"/>
              </w:rPr>
            </w:pPr>
            <w:r w:rsidRPr="000F3F4A">
              <w:rPr>
                <w:rFonts w:ascii="Calibri" w:eastAsia="Times New Roman" w:hAnsi="Calibri" w:cs="Calibri"/>
                <w:b/>
                <w:bCs/>
                <w:color w:val="000000"/>
                <w:sz w:val="16"/>
                <w:szCs w:val="16"/>
                <w:lang w:eastAsia="en-GB"/>
              </w:rPr>
              <w:t xml:space="preserve">Completed 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color w:val="000000"/>
                <w:sz w:val="16"/>
                <w:szCs w:val="16"/>
                <w:lang w:eastAsia="en-GB"/>
              </w:rPr>
            </w:pPr>
            <w:r w:rsidRPr="000F3F4A">
              <w:rPr>
                <w:rFonts w:ascii="Calibri" w:eastAsia="Times New Roman" w:hAnsi="Calibri" w:cs="Calibri"/>
                <w:b/>
                <w:bCs/>
                <w:color w:val="000000"/>
                <w:sz w:val="16"/>
                <w:szCs w:val="16"/>
                <w:lang w:eastAsia="en-GB"/>
              </w:rPr>
              <w:t>Staff involved in the audit completion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b/>
                <w:bCs/>
                <w:color w:val="000000"/>
                <w:sz w:val="16"/>
                <w:szCs w:val="16"/>
                <w:lang w:eastAsia="en-GB"/>
              </w:rPr>
            </w:pPr>
            <w:r w:rsidRPr="000F3F4A">
              <w:rPr>
                <w:rFonts w:ascii="Calibri" w:eastAsia="Times New Roman" w:hAnsi="Calibri" w:cs="Calibri"/>
                <w:b/>
                <w:bCs/>
                <w:color w:val="000000"/>
                <w:sz w:val="16"/>
                <w:szCs w:val="16"/>
                <w:lang w:eastAsia="en-GB"/>
              </w:rPr>
              <w:t>Committee (Where appropriate)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r w:rsidR="00E84B9A" w:rsidRPr="000F3F4A" w:rsidTr="00E40319">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9A" w:rsidRPr="000F3F4A" w:rsidRDefault="00E84B9A" w:rsidP="00E84B9A">
            <w:pPr>
              <w:spacing w:after="0" w:line="240" w:lineRule="auto"/>
              <w:rPr>
                <w:rFonts w:ascii="Calibri" w:eastAsia="Times New Roman" w:hAnsi="Calibri" w:cs="Calibri"/>
                <w:color w:val="000000"/>
                <w:sz w:val="16"/>
                <w:szCs w:val="16"/>
                <w:lang w:eastAsia="en-GB"/>
              </w:rPr>
            </w:pPr>
            <w:r w:rsidRPr="000F3F4A">
              <w:rPr>
                <w:rFonts w:ascii="Calibri" w:eastAsia="Times New Roman" w:hAnsi="Calibri" w:cs="Calibri"/>
                <w:color w:val="000000"/>
                <w:sz w:val="16"/>
                <w:szCs w:val="16"/>
                <w:lang w:eastAsia="en-GB"/>
              </w:rPr>
              <w:t> </w:t>
            </w:r>
          </w:p>
        </w:tc>
      </w:tr>
    </w:tbl>
    <w:p w:rsidR="00E84B9A" w:rsidRPr="000F3F4A" w:rsidRDefault="00E84B9A">
      <w:pPr>
        <w:rPr>
          <w:sz w:val="16"/>
          <w:szCs w:val="16"/>
        </w:rPr>
      </w:pPr>
    </w:p>
    <w:sectPr w:rsidR="00E84B9A" w:rsidRPr="000F3F4A" w:rsidSect="00E40319">
      <w:headerReference w:type="default" r:id="rId7"/>
      <w:pgSz w:w="16838" w:h="11906" w:orient="landscape" w:code="9"/>
      <w:pgMar w:top="-1701" w:right="720" w:bottom="426" w:left="720" w:header="6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4A" w:rsidRDefault="000F3F4A" w:rsidP="008B449F">
      <w:pPr>
        <w:spacing w:after="0" w:line="240" w:lineRule="auto"/>
      </w:pPr>
      <w:r>
        <w:separator/>
      </w:r>
    </w:p>
  </w:endnote>
  <w:endnote w:type="continuationSeparator" w:id="0">
    <w:p w:rsidR="000F3F4A" w:rsidRDefault="000F3F4A" w:rsidP="008B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4A" w:rsidRDefault="000F3F4A" w:rsidP="008B449F">
      <w:pPr>
        <w:spacing w:after="0" w:line="240" w:lineRule="auto"/>
      </w:pPr>
      <w:r>
        <w:separator/>
      </w:r>
    </w:p>
  </w:footnote>
  <w:footnote w:type="continuationSeparator" w:id="0">
    <w:p w:rsidR="000F3F4A" w:rsidRDefault="000F3F4A" w:rsidP="008B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4A" w:rsidRDefault="00BC67C9" w:rsidP="000F3F4A">
    <w:pPr>
      <w:pStyle w:val="Header"/>
      <w:tabs>
        <w:tab w:val="clear" w:pos="4513"/>
        <w:tab w:val="clear" w:pos="9026"/>
        <w:tab w:val="left" w:pos="4200"/>
      </w:tabs>
    </w:pPr>
    <w:r>
      <w:rPr>
        <w:noProof/>
      </w:rPr>
      <w:drawing>
        <wp:anchor distT="0" distB="0" distL="114300" distR="114300" simplePos="0" relativeHeight="251667456" behindDoc="0" locked="0" layoutInCell="1" allowOverlap="1" wp14:anchorId="6C2CF274" wp14:editId="135E49A6">
          <wp:simplePos x="0" y="0"/>
          <wp:positionH relativeFrom="column">
            <wp:posOffset>-114300</wp:posOffset>
          </wp:positionH>
          <wp:positionV relativeFrom="paragraph">
            <wp:posOffset>-287655</wp:posOffset>
          </wp:positionV>
          <wp:extent cx="1346400" cy="504000"/>
          <wp:effectExtent l="0" t="0" r="6350" b="0"/>
          <wp:wrapThrough wrapText="bothSides">
            <wp:wrapPolygon edited="0">
              <wp:start x="917" y="0"/>
              <wp:lineTo x="0" y="2451"/>
              <wp:lineTo x="0" y="13074"/>
              <wp:lineTo x="917" y="18794"/>
              <wp:lineTo x="4279" y="20429"/>
              <wp:lineTo x="14060" y="20429"/>
              <wp:lineTo x="15589" y="20429"/>
              <wp:lineTo x="21091" y="20429"/>
              <wp:lineTo x="21396" y="817"/>
              <wp:lineTo x="15589" y="0"/>
              <wp:lineTo x="917" y="0"/>
            </wp:wrapPolygon>
          </wp:wrapThrough>
          <wp:docPr id="47" name="Picture 15" descr="EY LOGO RECOLOUR">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5" descr="EY LOGO RECOLOUR">
                    <a:extLst>
                      <a:ext uri="{FF2B5EF4-FFF2-40B4-BE49-F238E27FC236}">
                        <a16:creationId xmlns:a16="http://schemas.microsoft.com/office/drawing/2014/main" id="{00000000-0008-0000-0000-000010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400" cy="504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5408" behindDoc="1" locked="0" layoutInCell="1" allowOverlap="1" wp14:anchorId="517A05AE" wp14:editId="5138CE89">
              <wp:simplePos x="0" y="0"/>
              <wp:positionH relativeFrom="page">
                <wp:align>left</wp:align>
              </wp:positionH>
              <wp:positionV relativeFrom="paragraph">
                <wp:posOffset>-419735</wp:posOffset>
              </wp:positionV>
              <wp:extent cx="10734675" cy="914366"/>
              <wp:effectExtent l="0" t="0" r="9525" b="0"/>
              <wp:wrapThrough wrapText="bothSides">
                <wp:wrapPolygon edited="0">
                  <wp:start x="0" y="0"/>
                  <wp:lineTo x="0" y="19814"/>
                  <wp:lineTo x="1802" y="19814"/>
                  <wp:lineTo x="21581" y="19814"/>
                  <wp:lineTo x="21581" y="0"/>
                  <wp:lineTo x="0" y="0"/>
                </wp:wrapPolygon>
              </wp:wrapThrough>
              <wp:docPr id="12" name="Group 1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Group">
                  <wpg:wgp>
                    <wpg:cNvGrpSpPr/>
                    <wpg:grpSpPr bwMode="auto">
                      <a:xfrm>
                        <a:off x="0" y="0"/>
                        <a:ext cx="10734675" cy="914366"/>
                        <a:chOff x="0" y="-253"/>
                        <a:chExt cx="76078" cy="12165"/>
                      </a:xfrm>
                    </wpg:grpSpPr>
                    <wps:wsp>
                      <wps:cNvPr id="2" name="Freeform 12">
                        <a:extLst>
                          <a:ext uri="{FF2B5EF4-FFF2-40B4-BE49-F238E27FC236}">
                            <a16:creationId xmlns:a16="http://schemas.microsoft.com/office/drawing/2014/main" id="{00000000-0008-0000-0000-00000D000000}"/>
                          </a:ext>
                        </a:extLst>
                      </wps:cNvPr>
                      <wps:cNvSpPr>
                        <a:spLocks/>
                      </wps:cNvSpPr>
                      <wps:spPr bwMode="auto">
                        <a:xfrm>
                          <a:off x="73" y="1756"/>
                          <a:ext cx="75975" cy="10156"/>
                        </a:xfrm>
                        <a:custGeom>
                          <a:avLst/>
                          <a:gdLst>
                            <a:gd name="T0" fmla="*/ 0 w 7597466"/>
                            <a:gd name="T1" fmla="*/ 0 h 1015594"/>
                            <a:gd name="T2" fmla="*/ 0 w 7597466"/>
                            <a:gd name="T3" fmla="*/ 921715 h 1015594"/>
                            <a:gd name="T4" fmla="*/ 3819693 w 7597466"/>
                            <a:gd name="T5" fmla="*/ 563272 h 1015594"/>
                            <a:gd name="T6" fmla="*/ 7597466 w 7597466"/>
                            <a:gd name="T7" fmla="*/ 897156 h 1015594"/>
                            <a:gd name="T8" fmla="*/ 7597466 w 7597466"/>
                            <a:gd name="T9" fmla="*/ 19517 h 1015594"/>
                            <a:gd name="T10" fmla="*/ 0 w 7597466"/>
                            <a:gd name="T11" fmla="*/ 0 h 1015594"/>
                          </a:gdLst>
                          <a:ahLst/>
                          <a:cxnLst>
                            <a:cxn ang="0">
                              <a:pos x="T0" y="T1"/>
                            </a:cxn>
                            <a:cxn ang="0">
                              <a:pos x="T2" y="T3"/>
                            </a:cxn>
                            <a:cxn ang="0">
                              <a:pos x="T4" y="T5"/>
                            </a:cxn>
                            <a:cxn ang="0">
                              <a:pos x="T6" y="T7"/>
                            </a:cxn>
                            <a:cxn ang="0">
                              <a:pos x="T8" y="T9"/>
                            </a:cxn>
                            <a:cxn ang="0">
                              <a:pos x="T10" y="T11"/>
                            </a:cxn>
                          </a:cxnLst>
                          <a:rect l="0" t="0" r="r" b="b"/>
                          <a:pathLst>
                            <a:path w="7597466" h="1015594">
                              <a:moveTo>
                                <a:pt x="0" y="0"/>
                              </a:moveTo>
                              <a:lnTo>
                                <a:pt x="0" y="921715"/>
                              </a:lnTo>
                              <a:cubicBezTo>
                                <a:pt x="636616" y="1015594"/>
                                <a:pt x="2553449" y="567365"/>
                                <a:pt x="3819693" y="563272"/>
                              </a:cubicBezTo>
                              <a:cubicBezTo>
                                <a:pt x="5071876" y="563549"/>
                                <a:pt x="6967839" y="987782"/>
                                <a:pt x="7597466" y="897156"/>
                              </a:cubicBezTo>
                              <a:lnTo>
                                <a:pt x="7597466" y="19517"/>
                              </a:lnTo>
                              <a:lnTo>
                                <a:pt x="0" y="0"/>
                              </a:lnTo>
                              <a:close/>
                            </a:path>
                          </a:pathLst>
                        </a:custGeom>
                        <a:solidFill>
                          <a:srgbClr val="D60057"/>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 name="Freeform 13">
                        <a:extLst>
                          <a:ext uri="{FF2B5EF4-FFF2-40B4-BE49-F238E27FC236}">
                            <a16:creationId xmlns:a16="http://schemas.microsoft.com/office/drawing/2014/main" id="{00000000-0008-0000-0000-00000E000000}"/>
                          </a:ext>
                        </a:extLst>
                      </wps:cNvPr>
                      <wps:cNvSpPr>
                        <a:spLocks/>
                      </wps:cNvSpPr>
                      <wps:spPr bwMode="auto">
                        <a:xfrm>
                          <a:off x="0" y="0"/>
                          <a:ext cx="76078" cy="11331"/>
                        </a:xfrm>
                        <a:custGeom>
                          <a:avLst/>
                          <a:gdLst>
                            <a:gd name="T0" fmla="*/ 0 w 7607808"/>
                            <a:gd name="T1" fmla="*/ 0 h 1133117"/>
                            <a:gd name="T2" fmla="*/ 21945 w 7607808"/>
                            <a:gd name="T3" fmla="*/ 1016813 h 1133117"/>
                            <a:gd name="T4" fmla="*/ 3827008 w 7607808"/>
                            <a:gd name="T5" fmla="*/ 661250 h 1133117"/>
                            <a:gd name="T6" fmla="*/ 7607808 w 7607808"/>
                            <a:gd name="T7" fmla="*/ 1024128 h 1133117"/>
                            <a:gd name="T8" fmla="*/ 7607808 w 7607808"/>
                            <a:gd name="T9" fmla="*/ 7315 h 1133117"/>
                            <a:gd name="T10" fmla="*/ 0 w 7607808"/>
                            <a:gd name="T11" fmla="*/ 0 h 1133117"/>
                          </a:gdLst>
                          <a:ahLst/>
                          <a:cxnLst>
                            <a:cxn ang="0">
                              <a:pos x="T0" y="T1"/>
                            </a:cxn>
                            <a:cxn ang="0">
                              <a:pos x="T2" y="T3"/>
                            </a:cxn>
                            <a:cxn ang="0">
                              <a:pos x="T4" y="T5"/>
                            </a:cxn>
                            <a:cxn ang="0">
                              <a:pos x="T6" y="T7"/>
                            </a:cxn>
                            <a:cxn ang="0">
                              <a:pos x="T8" y="T9"/>
                            </a:cxn>
                            <a:cxn ang="0">
                              <a:pos x="T10" y="T11"/>
                            </a:cxn>
                          </a:cxnLst>
                          <a:rect l="0" t="0" r="r" b="b"/>
                          <a:pathLst>
                            <a:path w="7607808" h="1133117">
                              <a:moveTo>
                                <a:pt x="0" y="0"/>
                              </a:moveTo>
                              <a:lnTo>
                                <a:pt x="21945" y="1016813"/>
                              </a:lnTo>
                              <a:cubicBezTo>
                                <a:pt x="659780" y="1127021"/>
                                <a:pt x="2562698" y="660031"/>
                                <a:pt x="3827008" y="661250"/>
                              </a:cubicBezTo>
                              <a:cubicBezTo>
                                <a:pt x="5079191" y="661572"/>
                                <a:pt x="6977675" y="1133117"/>
                                <a:pt x="7607808" y="1024128"/>
                              </a:cubicBezTo>
                              <a:lnTo>
                                <a:pt x="7607808" y="7315"/>
                              </a:lnTo>
                              <a:lnTo>
                                <a:pt x="0" y="0"/>
                              </a:lnTo>
                              <a:close/>
                            </a:path>
                          </a:pathLst>
                        </a:custGeom>
                        <a:solidFill>
                          <a:srgbClr val="7EA0C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4" name="Freeform 14">
                        <a:extLst>
                          <a:ext uri="{FF2B5EF4-FFF2-40B4-BE49-F238E27FC236}">
                            <a16:creationId xmlns:a16="http://schemas.microsoft.com/office/drawing/2014/main" id="{00000000-0008-0000-0000-00000F000000}"/>
                          </a:ext>
                        </a:extLst>
                      </wps:cNvPr>
                      <wps:cNvSpPr>
                        <a:spLocks/>
                      </wps:cNvSpPr>
                      <wps:spPr bwMode="auto">
                        <a:xfrm>
                          <a:off x="203" y="-253"/>
                          <a:ext cx="75740" cy="11912"/>
                        </a:xfrm>
                        <a:custGeom>
                          <a:avLst/>
                          <a:gdLst>
                            <a:gd name="T0" fmla="*/ 7607808 w 7607808"/>
                            <a:gd name="T1" fmla="*/ 0 h 1149466"/>
                            <a:gd name="T2" fmla="*/ 0 w 7607808"/>
                            <a:gd name="T3" fmla="*/ 0 h 1149466"/>
                            <a:gd name="T4" fmla="*/ 7315 w 7607808"/>
                            <a:gd name="T5" fmla="*/ 1040067 h 1149466"/>
                            <a:gd name="T6" fmla="*/ 3189516 w 7607808"/>
                            <a:gd name="T7" fmla="*/ 656392 h 1149466"/>
                            <a:gd name="T8" fmla="*/ 7607808 w 7607808"/>
                            <a:gd name="T9" fmla="*/ 0 h 1149466"/>
                          </a:gdLst>
                          <a:ahLst/>
                          <a:cxnLst>
                            <a:cxn ang="0">
                              <a:pos x="T0" y="T1"/>
                            </a:cxn>
                            <a:cxn ang="0">
                              <a:pos x="T2" y="T3"/>
                            </a:cxn>
                            <a:cxn ang="0">
                              <a:pos x="T4" y="T5"/>
                            </a:cxn>
                            <a:cxn ang="0">
                              <a:pos x="T6" y="T7"/>
                            </a:cxn>
                            <a:cxn ang="0">
                              <a:pos x="T8" y="T9"/>
                            </a:cxn>
                          </a:cxnLst>
                          <a:rect l="0" t="0" r="r" b="b"/>
                          <a:pathLst>
                            <a:path w="7607808" h="1149466">
                              <a:moveTo>
                                <a:pt x="7607808" y="0"/>
                              </a:moveTo>
                              <a:lnTo>
                                <a:pt x="0" y="0"/>
                              </a:lnTo>
                              <a:lnTo>
                                <a:pt x="7315" y="1040067"/>
                              </a:lnTo>
                              <a:cubicBezTo>
                                <a:pt x="538901" y="1149466"/>
                                <a:pt x="1922767" y="829737"/>
                                <a:pt x="3189516" y="656392"/>
                              </a:cubicBezTo>
                              <a:cubicBezTo>
                                <a:pt x="4415538" y="455974"/>
                                <a:pt x="7607808" y="0"/>
                                <a:pt x="7607808" y="0"/>
                              </a:cubicBezTo>
                              <a:close/>
                            </a:path>
                          </a:pathLst>
                        </a:custGeom>
                        <a:solidFill>
                          <a:srgbClr val="00306D"/>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CF6110" id="Group 11" o:spid="_x0000_s1026" style="position:absolute;margin-left:0;margin-top:-33.05pt;width:845.25pt;height:1in;z-index:-251651072;mso-position-horizontal:left;mso-position-horizontal-relative:page;mso-width-relative:margin;mso-height-relative:margin" coordorigin=",-253" coordsize="76078,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">
              <v:shape id="Freeform 12" o:spid="_x0000_s1027" style="position:absolute;left:73;top:1756;width:75975;height:10156;visibility:visible;mso-wrap-style:square;v-text-anchor:top" coordsize="7597466,10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" path="m,l,921715c636616,1015594,2553449,567365,3819693,563272v1252183,277,3148146,424510,3777773,333884l7597466,19517,,xe" fillcolor="#d60057" stroked="f" strokecolor="black [0]" strokeweight="2pt">
                <v:shadow color="black [0]"/>
                <v:path arrowok="t" o:connecttype="custom" o:connectlocs="0,0;0,9217;38197,5633;75975,8972;75975,195;0,0" o:connectangles="0,0,0,0,0,0"/>
              </v:shape>
              <v:shape id="Freeform 13" o:spid="_x0000_s1028" style="position:absolute;width:76078;height:11331;visibility:visible;mso-wrap-style:square;v-text-anchor:top" coordsize="7607808,11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" path="m,l21945,1016813c659780,1127021,2562698,660031,3827008,661250v1252183,322,3150667,471867,3780800,362878l7607808,7315,,xe" fillcolor="#7ea0c4" stroked="f" strokecolor="black [0]" strokeweight="2pt">
                <v:shadow color="black [0]"/>
                <v:path arrowok="t" o:connecttype="custom" o:connectlocs="0,0;219,10168;38270,6612;76078,10241;76078,73;0,0" o:connectangles="0,0,0,0,0,0"/>
              </v:shape>
              <v:shape id="Freeform 14" o:spid="_x0000_s1029" style="position:absolute;left:203;top:-253;width:75740;height:11912;visibility:visible;mso-wrap-style:square;v-text-anchor:top" coordsize="7607808,11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" path="m7607808,l,,7315,1040067c538901,1149466,1922767,829737,3189516,656392,4415538,455974,7607808,,7607808,xe" fillcolor="#00306d" stroked="f" strokecolor="black [0]" strokeweight="2pt">
                <v:shadow color="black [0]"/>
                <v:path arrowok="t" o:connecttype="custom" o:connectlocs="75740,0;0,0;73,10778;31753,6802;75740,0" o:connectangles="0,0,0,0,0"/>
              </v:shape>
              <w10:wrap type="through" anchorx="page"/>
            </v:group>
          </w:pict>
        </mc:Fallback>
      </mc:AlternateContent>
    </w:r>
    <w:r w:rsidR="000F3F4A">
      <w:rPr>
        <w:noProof/>
      </w:rPr>
      <w:drawing>
        <wp:anchor distT="0" distB="0" distL="114300" distR="114300" simplePos="0" relativeHeight="251663360" behindDoc="0" locked="0" layoutInCell="1" allowOverlap="1" wp14:anchorId="275ACDB2">
          <wp:simplePos x="0" y="0"/>
          <wp:positionH relativeFrom="page">
            <wp:posOffset>12465603</wp:posOffset>
          </wp:positionH>
          <wp:positionV relativeFrom="paragraph">
            <wp:posOffset>499556</wp:posOffset>
          </wp:positionV>
          <wp:extent cx="1461600" cy="327600"/>
          <wp:effectExtent l="0" t="0" r="5715" b="0"/>
          <wp:wrapThrough wrapText="bothSides">
            <wp:wrapPolygon edited="0">
              <wp:start x="1126" y="0"/>
              <wp:lineTo x="0" y="6291"/>
              <wp:lineTo x="0" y="20132"/>
              <wp:lineTo x="21403" y="20132"/>
              <wp:lineTo x="21403" y="6291"/>
              <wp:lineTo x="3098" y="0"/>
              <wp:lineTo x="1126"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327600"/>
                  </a:xfrm>
                  <a:prstGeom prst="rect">
                    <a:avLst/>
                  </a:prstGeom>
                  <a:noFill/>
                </pic:spPr>
              </pic:pic>
            </a:graphicData>
          </a:graphic>
          <wp14:sizeRelH relativeFrom="margin">
            <wp14:pctWidth>0</wp14:pctWidth>
          </wp14:sizeRelH>
          <wp14:sizeRelV relativeFrom="margin">
            <wp14:pctHeight>0</wp14:pctHeight>
          </wp14:sizeRelV>
        </wp:anchor>
      </w:drawing>
    </w:r>
    <w:r w:rsidR="000F3F4A">
      <w:rPr>
        <w:noProof/>
      </w:rPr>
      <w:drawing>
        <wp:inline distT="0" distB="0" distL="0" distR="0" wp14:anchorId="0B308DA2" wp14:editId="60B6407A">
          <wp:extent cx="1467485" cy="332740"/>
          <wp:effectExtent l="0" t="0" r="0" b="0"/>
          <wp:docPr id="49" name="Picture 49" descr="sccwhitelandscape-A5 (002)">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picture">
              <pic:pic xmlns:pic="http://schemas.openxmlformats.org/drawingml/2006/picture">
                <pic:nvPicPr>
                  <pic:cNvPr id="17" name="Picture 16" descr="sccwhitelandscape-A5 (002)">
                    <a:extLst>
                      <a:ext uri="{FF2B5EF4-FFF2-40B4-BE49-F238E27FC236}">
                        <a16:creationId xmlns:a16="http://schemas.microsoft.com/office/drawing/2014/main" id="{00000000-0008-0000-0000-000011000000}"/>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7485" cy="332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inline>
      </w:drawing>
    </w:r>
    <w:r w:rsidR="000F3F4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9A"/>
    <w:rsid w:val="000F3F4A"/>
    <w:rsid w:val="008B449F"/>
    <w:rsid w:val="00BA592D"/>
    <w:rsid w:val="00BC2A35"/>
    <w:rsid w:val="00BC67C9"/>
    <w:rsid w:val="00E40319"/>
    <w:rsid w:val="00E84B9A"/>
    <w:rsid w:val="00F21332"/>
    <w:rsid w:val="00FB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284D6F1-2F57-4237-94C3-97D66A98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9A"/>
    <w:rPr>
      <w:rFonts w:ascii="Segoe UI" w:hAnsi="Segoe UI" w:cs="Segoe UI"/>
      <w:sz w:val="18"/>
      <w:szCs w:val="18"/>
    </w:rPr>
  </w:style>
  <w:style w:type="paragraph" w:styleId="Header">
    <w:name w:val="header"/>
    <w:basedOn w:val="Normal"/>
    <w:link w:val="HeaderChar"/>
    <w:uiPriority w:val="99"/>
    <w:unhideWhenUsed/>
    <w:rsid w:val="008B4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49F"/>
  </w:style>
  <w:style w:type="paragraph" w:styleId="Footer">
    <w:name w:val="footer"/>
    <w:basedOn w:val="Normal"/>
    <w:link w:val="FooterChar"/>
    <w:uiPriority w:val="99"/>
    <w:unhideWhenUsed/>
    <w:rsid w:val="008B4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7659">
      <w:bodyDiv w:val="1"/>
      <w:marLeft w:val="0"/>
      <w:marRight w:val="0"/>
      <w:marTop w:val="0"/>
      <w:marBottom w:val="0"/>
      <w:divBdr>
        <w:top w:val="none" w:sz="0" w:space="0" w:color="auto"/>
        <w:left w:val="none" w:sz="0" w:space="0" w:color="auto"/>
        <w:bottom w:val="none" w:sz="0" w:space="0" w:color="auto"/>
        <w:right w:val="none" w:sz="0" w:space="0" w:color="auto"/>
      </w:divBdr>
    </w:div>
    <w:div w:id="4655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D39F-6528-46B0-97DF-229B386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1882</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Allison</dc:creator>
  <cp:keywords/>
  <dc:description/>
  <cp:lastModifiedBy>Aujla, Amrita</cp:lastModifiedBy>
  <cp:revision>2</cp:revision>
  <dcterms:created xsi:type="dcterms:W3CDTF">2021-03-25T13:28:00Z</dcterms:created>
  <dcterms:modified xsi:type="dcterms:W3CDTF">2021-03-25T13:28:00Z</dcterms:modified>
</cp:coreProperties>
</file>